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B46A47">
        <w:rPr>
          <w:b/>
          <w:sz w:val="20"/>
        </w:rPr>
        <w:t>1</w:t>
      </w:r>
      <w:r>
        <w:rPr>
          <w:b/>
          <w:sz w:val="20"/>
        </w:rPr>
        <w:t>/FOB/</w:t>
      </w:r>
      <w:r w:rsidR="00B46A47">
        <w:rPr>
          <w:b/>
          <w:sz w:val="20"/>
        </w:rPr>
        <w:t>NIW/PROO1A/</w:t>
      </w:r>
      <w:r>
        <w:rPr>
          <w:b/>
          <w:sz w:val="20"/>
        </w:rPr>
        <w:t>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2374B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Default="00B46A47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 xml:space="preserve">Zabudowa </w:t>
            </w:r>
            <w:proofErr w:type="spellStart"/>
            <w:r>
              <w:rPr>
                <w:sz w:val="18"/>
              </w:rPr>
              <w:t>gipso</w:t>
            </w:r>
            <w:proofErr w:type="spellEnd"/>
            <w:r>
              <w:rPr>
                <w:sz w:val="18"/>
              </w:rPr>
              <w:t xml:space="preserve">-kartonowa klatki schodowej </w:t>
            </w:r>
            <w:r>
              <w:rPr>
                <w:sz w:val="18"/>
              </w:rPr>
              <w:br/>
              <w:t>oraz sufitów poziomych</w:t>
            </w:r>
            <w:r w:rsidR="00A43E93" w:rsidRPr="00A43E93">
              <w:rPr>
                <w:sz w:val="18"/>
              </w:rPr>
              <w:t xml:space="preserve"> </w:t>
            </w:r>
          </w:p>
          <w:p w:rsidR="00B46A47" w:rsidRDefault="00B46A47" w:rsidP="00A43E93">
            <w:pPr>
              <w:pStyle w:val="Bezodstpw"/>
              <w:rPr>
                <w:sz w:val="18"/>
              </w:rPr>
            </w:pPr>
          </w:p>
          <w:p w:rsidR="00B46A47" w:rsidRPr="00A43E93" w:rsidRDefault="00B46A47" w:rsidP="00A43E93">
            <w:pPr>
              <w:pStyle w:val="Bezodstpw"/>
              <w:rPr>
                <w:sz w:val="18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2A6617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bookmarkStart w:id="0" w:name="_GoBack"/>
            <w:bookmarkEnd w:id="0"/>
            <w:r w:rsidR="00A43E93" w:rsidRPr="00A43E93">
              <w:rPr>
                <w:sz w:val="18"/>
                <w:szCs w:val="20"/>
              </w:rPr>
              <w:t>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Default="00B46A47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Termoizolacja nad sufitami poziomymi 1 piętra</w:t>
            </w:r>
          </w:p>
          <w:p w:rsidR="00B46A47" w:rsidRDefault="00B46A47" w:rsidP="00A43E93">
            <w:pPr>
              <w:pStyle w:val="Bezodstpw"/>
              <w:rPr>
                <w:sz w:val="18"/>
              </w:rPr>
            </w:pPr>
          </w:p>
          <w:p w:rsidR="00B46A47" w:rsidRPr="00A43E93" w:rsidRDefault="00B46A47" w:rsidP="00A43E93">
            <w:pPr>
              <w:pStyle w:val="Bezodstpw"/>
              <w:rPr>
                <w:sz w:val="18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B46A47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Prace przygotowawcze do wykonania utwardzeń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7A1433" w:rsidRDefault="00B46A47" w:rsidP="007A1433">
      <w:pPr>
        <w:spacing w:after="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UWAGA! Powyższe punkty dotyczą praz budowalnych związanych z częścią rehabilitacyjną </w:t>
      </w:r>
      <w:r>
        <w:rPr>
          <w:rFonts w:eastAsia="Arial"/>
          <w:bCs/>
          <w:sz w:val="22"/>
        </w:rPr>
        <w:br/>
        <w:t>i biurową Domu Oczami Brata.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B46A47">
        <w:rPr>
          <w:rFonts w:eastAsia="Arial"/>
          <w:sz w:val="22"/>
        </w:rPr>
        <w:t>1</w:t>
      </w:r>
      <w:r>
        <w:rPr>
          <w:rFonts w:eastAsia="Arial"/>
          <w:sz w:val="22"/>
        </w:rPr>
        <w:t>/FOB/</w:t>
      </w:r>
      <w:r w:rsidR="00B46A47">
        <w:rPr>
          <w:rFonts w:eastAsia="Arial"/>
          <w:sz w:val="22"/>
        </w:rPr>
        <w:t>NIW/PROO1A/</w:t>
      </w:r>
      <w:r>
        <w:rPr>
          <w:rFonts w:eastAsia="Arial"/>
          <w:sz w:val="22"/>
        </w:rPr>
        <w:t xml:space="preserve">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A6617"/>
    <w:rsid w:val="002C2D70"/>
    <w:rsid w:val="005C2D16"/>
    <w:rsid w:val="006575F0"/>
    <w:rsid w:val="00761C45"/>
    <w:rsid w:val="007A1433"/>
    <w:rsid w:val="008F43FD"/>
    <w:rsid w:val="0090351D"/>
    <w:rsid w:val="009E46A6"/>
    <w:rsid w:val="00A43E93"/>
    <w:rsid w:val="00A6723D"/>
    <w:rsid w:val="00B46A47"/>
    <w:rsid w:val="00B92A53"/>
    <w:rsid w:val="00C14994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D73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778B-EF62-4B21-99D3-B6431BF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PC</cp:lastModifiedBy>
  <cp:revision>5</cp:revision>
  <cp:lastPrinted>2022-08-04T09:17:00Z</cp:lastPrinted>
  <dcterms:created xsi:type="dcterms:W3CDTF">2022-08-02T14:04:00Z</dcterms:created>
  <dcterms:modified xsi:type="dcterms:W3CDTF">2022-09-13T14:04:00Z</dcterms:modified>
</cp:coreProperties>
</file>